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0F" w:rsidRPr="00A553BE" w:rsidRDefault="00743352" w:rsidP="00D71D0F">
      <w:pPr>
        <w:jc w:val="both"/>
        <w:rPr>
          <w:b/>
        </w:rPr>
      </w:pPr>
      <w:r w:rsidRPr="00A553BE">
        <w:rPr>
          <w:b/>
        </w:rPr>
        <w:t>Кованые</w:t>
      </w:r>
      <w:r w:rsidR="00D71D0F" w:rsidRPr="00A553BE">
        <w:rPr>
          <w:b/>
        </w:rPr>
        <w:t xml:space="preserve"> мангалы</w:t>
      </w:r>
    </w:p>
    <w:p w:rsidR="00D71D0F" w:rsidRDefault="00D71D0F" w:rsidP="00D71D0F">
      <w:pPr>
        <w:jc w:val="both"/>
      </w:pPr>
      <w:r>
        <w:t>Дача – это не только изнурительные работы на огороде и заботы по дому. Это еще и отдых на свежем воздухе</w:t>
      </w:r>
      <w:r w:rsidR="00311242">
        <w:t>, пикники с родными или друзьями. Жарка шашлыков</w:t>
      </w:r>
      <w:r w:rsidR="0099586D">
        <w:t xml:space="preserve"> и запекание овощей на решетке. </w:t>
      </w:r>
    </w:p>
    <w:p w:rsidR="003D09F1" w:rsidRDefault="003D09F1" w:rsidP="00D71D0F">
      <w:pPr>
        <w:jc w:val="both"/>
      </w:pPr>
      <w:r>
        <w:t>Согласитесь, готовить в до</w:t>
      </w:r>
      <w:r w:rsidR="007E57CB">
        <w:t>ме на плите и постоянно бегать</w:t>
      </w:r>
      <w:r>
        <w:t xml:space="preserve"> на улицу к друзьям</w:t>
      </w:r>
      <w:r w:rsidR="007E57CB">
        <w:t xml:space="preserve"> с шампурами</w:t>
      </w:r>
      <w:r>
        <w:t xml:space="preserve">, это не очень удобно. Да и какой может быть шашлык, если он не дышал костром. А простой открытый </w:t>
      </w:r>
      <w:r w:rsidR="00743352">
        <w:t>костер,</w:t>
      </w:r>
      <w:r w:rsidR="00151014">
        <w:t xml:space="preserve"> во-первых, огнеопасен</w:t>
      </w:r>
      <w:proofErr w:type="gramStart"/>
      <w:r w:rsidR="00151014">
        <w:t>.</w:t>
      </w:r>
      <w:proofErr w:type="gramEnd"/>
      <w:r w:rsidR="00151014">
        <w:t xml:space="preserve"> В</w:t>
      </w:r>
      <w:r>
        <w:t>о-вторых</w:t>
      </w:r>
      <w:r w:rsidR="00151014">
        <w:t>,</w:t>
      </w:r>
      <w:r>
        <w:t xml:space="preserve"> после него на участке остается грязь и прожженное место на земле. </w:t>
      </w:r>
      <w:r w:rsidR="00A553BE">
        <w:t xml:space="preserve">Отличный выход, это приобретение мангала. </w:t>
      </w:r>
    </w:p>
    <w:p w:rsidR="00A553BE" w:rsidRDefault="00A553BE" w:rsidP="00D71D0F">
      <w:pPr>
        <w:jc w:val="both"/>
      </w:pPr>
      <w:r>
        <w:t>В отличи</w:t>
      </w:r>
      <w:r w:rsidR="00743352">
        <w:t>е</w:t>
      </w:r>
      <w:r>
        <w:t xml:space="preserve"> от простых мангалов с брутальными линиями, </w:t>
      </w:r>
      <w:r w:rsidR="00743352" w:rsidRPr="00A553BE">
        <w:rPr>
          <w:b/>
        </w:rPr>
        <w:t>кованые</w:t>
      </w:r>
      <w:r w:rsidRPr="00A553BE">
        <w:rPr>
          <w:b/>
        </w:rPr>
        <w:t xml:space="preserve"> мангалы</w:t>
      </w:r>
      <w:r>
        <w:t xml:space="preserve"> выглядят очень изящно и красиво, сохраняя при этом все необходимые функции. </w:t>
      </w:r>
    </w:p>
    <w:p w:rsidR="00A553BE" w:rsidRPr="0096529E" w:rsidRDefault="00A553BE" w:rsidP="00D71D0F">
      <w:pPr>
        <w:jc w:val="both"/>
        <w:rPr>
          <w:b/>
        </w:rPr>
      </w:pPr>
      <w:r w:rsidRPr="0096529E">
        <w:rPr>
          <w:b/>
        </w:rPr>
        <w:t>Основные характеристики:</w:t>
      </w:r>
    </w:p>
    <w:p w:rsidR="00633558" w:rsidRDefault="00743352" w:rsidP="00480697">
      <w:pPr>
        <w:jc w:val="both"/>
      </w:pPr>
      <w:r>
        <w:t>Кованые</w:t>
      </w:r>
      <w:r w:rsidR="00633558">
        <w:t xml:space="preserve"> мангалы почти все чугунные, жаропрочные и долговечные. </w:t>
      </w:r>
      <w:r w:rsidR="00E0543F">
        <w:t xml:space="preserve">Некоторые модели укомплектованы регулируемыми по высоте ножками. </w:t>
      </w:r>
      <w:r w:rsidR="00633558">
        <w:t xml:space="preserve">Борта топки не меньше 40см. </w:t>
      </w:r>
      <w:r w:rsidR="0096529E">
        <w:t>Обращаем ваше внимание, что мангалы зарубежных производителей, могут быть тонкостенными. Это значит</w:t>
      </w:r>
      <w:r w:rsidR="00E0543F">
        <w:t>,</w:t>
      </w:r>
      <w:r w:rsidR="0096529E">
        <w:t xml:space="preserve"> что в топку такого мангала </w:t>
      </w:r>
      <w:r w:rsidR="00E0543F">
        <w:t>кладутся</w:t>
      </w:r>
      <w:r w:rsidR="0096529E">
        <w:t xml:space="preserve"> уже горячие угли</w:t>
      </w:r>
      <w:r w:rsidR="00E0543F">
        <w:t xml:space="preserve"> или жар. </w:t>
      </w:r>
      <w:r w:rsidR="00633558">
        <w:t>Если мангал разборной, то необходимо внимательно читать, что производитель включил в  основную комплектацию. В основную комп</w:t>
      </w:r>
      <w:r w:rsidR="00480697">
        <w:t>лектацию входят</w:t>
      </w:r>
      <w:r w:rsidR="00633558">
        <w:t>:</w:t>
      </w:r>
    </w:p>
    <w:p w:rsidR="00633558" w:rsidRDefault="00633558" w:rsidP="00633558">
      <w:pPr>
        <w:pStyle w:val="a3"/>
        <w:numPr>
          <w:ilvl w:val="0"/>
          <w:numId w:val="2"/>
        </w:numPr>
        <w:jc w:val="both"/>
      </w:pPr>
      <w:r>
        <w:t>Кочерга;</w:t>
      </w:r>
    </w:p>
    <w:p w:rsidR="00633558" w:rsidRDefault="00633558" w:rsidP="00633558">
      <w:pPr>
        <w:pStyle w:val="a3"/>
        <w:numPr>
          <w:ilvl w:val="0"/>
          <w:numId w:val="2"/>
        </w:numPr>
        <w:jc w:val="both"/>
      </w:pPr>
      <w:r>
        <w:t>Колосники;</w:t>
      </w:r>
    </w:p>
    <w:p w:rsidR="00633558" w:rsidRDefault="00633558" w:rsidP="00633558">
      <w:pPr>
        <w:pStyle w:val="a3"/>
        <w:numPr>
          <w:ilvl w:val="0"/>
          <w:numId w:val="2"/>
        </w:numPr>
        <w:jc w:val="both"/>
      </w:pPr>
      <w:r>
        <w:t>Стойка;</w:t>
      </w:r>
    </w:p>
    <w:p w:rsidR="00633558" w:rsidRDefault="00633558" w:rsidP="00633558">
      <w:pPr>
        <w:pStyle w:val="a3"/>
        <w:numPr>
          <w:ilvl w:val="0"/>
          <w:numId w:val="2"/>
        </w:numPr>
        <w:jc w:val="both"/>
      </w:pPr>
      <w:r>
        <w:t>Топка;</w:t>
      </w:r>
    </w:p>
    <w:p w:rsidR="00633558" w:rsidRDefault="00480697" w:rsidP="00633558">
      <w:pPr>
        <w:pStyle w:val="a3"/>
        <w:numPr>
          <w:ilvl w:val="0"/>
          <w:numId w:val="2"/>
        </w:numPr>
        <w:jc w:val="both"/>
      </w:pPr>
      <w:r>
        <w:t>Столик.</w:t>
      </w:r>
    </w:p>
    <w:p w:rsidR="00480697" w:rsidRPr="00480697" w:rsidRDefault="00480697" w:rsidP="00480697">
      <w:pPr>
        <w:jc w:val="both"/>
        <w:rPr>
          <w:b/>
        </w:rPr>
      </w:pPr>
      <w:r w:rsidRPr="00480697">
        <w:rPr>
          <w:b/>
        </w:rPr>
        <w:t>Дополнительно могут прилагаться: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Вертел;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Поленница;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Дополнительная подставка;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Совок для чистки;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Крышка;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Подставка для котелка;</w:t>
      </w:r>
    </w:p>
    <w:p w:rsidR="00480697" w:rsidRDefault="00480697" w:rsidP="00480697">
      <w:pPr>
        <w:pStyle w:val="a3"/>
        <w:numPr>
          <w:ilvl w:val="0"/>
          <w:numId w:val="3"/>
        </w:numPr>
        <w:jc w:val="both"/>
      </w:pPr>
      <w:r>
        <w:t>Решетка с зажимами для гриля.</w:t>
      </w:r>
    </w:p>
    <w:p w:rsidR="00480697" w:rsidRDefault="00743352" w:rsidP="00480697">
      <w:pPr>
        <w:jc w:val="both"/>
        <w:rPr>
          <w:b/>
        </w:rPr>
      </w:pPr>
      <w:r w:rsidRPr="00480697">
        <w:rPr>
          <w:b/>
        </w:rPr>
        <w:t>Кованые</w:t>
      </w:r>
      <w:r w:rsidR="00480697" w:rsidRPr="00480697">
        <w:rPr>
          <w:b/>
        </w:rPr>
        <w:t xml:space="preserve"> мангалы для дачи</w:t>
      </w:r>
    </w:p>
    <w:p w:rsidR="00480697" w:rsidRPr="00441D0B" w:rsidRDefault="00441D0B" w:rsidP="00480697">
      <w:pPr>
        <w:jc w:val="both"/>
      </w:pPr>
      <w:r w:rsidRPr="00441D0B">
        <w:t>Сама постановка вопроса</w:t>
      </w:r>
      <w:r>
        <w:t xml:space="preserve"> – мангал для дачи, требует тщательного подбора места расположения. Он должен стоять на ровной площадке, желательно время от времени красить его жаростойкой краской. Но приобретение мангала в нашем магазине, избавит вас даже от этих незначительных хлопот. Вы можете купить укомплектованный, разборной или цельный мангал подходящий вам по стилю и режиму приготовления шашлыков. </w:t>
      </w:r>
      <w:r w:rsidR="0096529E">
        <w:t>Мы доставим вам его прямо домой, поможем собрать и предоставим вам все гарантийные документы.</w:t>
      </w:r>
    </w:p>
    <w:p w:rsidR="00777709" w:rsidRDefault="00441D0B" w:rsidP="00D71D0F">
      <w:pPr>
        <w:jc w:val="both"/>
        <w:rPr>
          <w:b/>
        </w:rPr>
      </w:pPr>
      <w:r w:rsidRPr="0096529E">
        <w:rPr>
          <w:b/>
        </w:rPr>
        <w:t>М</w:t>
      </w:r>
      <w:r w:rsidR="00D71D0F" w:rsidRPr="0096529E">
        <w:rPr>
          <w:b/>
        </w:rPr>
        <w:t>ангал ков</w:t>
      </w:r>
      <w:r w:rsidR="00480697" w:rsidRPr="0096529E">
        <w:rPr>
          <w:b/>
        </w:rPr>
        <w:t>ан</w:t>
      </w:r>
      <w:r w:rsidRPr="0096529E">
        <w:rPr>
          <w:b/>
        </w:rPr>
        <w:t>ый купить</w:t>
      </w:r>
      <w:r w:rsidR="00480697" w:rsidRPr="0096529E">
        <w:rPr>
          <w:b/>
        </w:rPr>
        <w:t xml:space="preserve"> </w:t>
      </w:r>
      <w:r w:rsidR="0096529E" w:rsidRPr="0096529E">
        <w:rPr>
          <w:b/>
        </w:rPr>
        <w:t>очень просто</w:t>
      </w:r>
    </w:p>
    <w:p w:rsidR="0096529E" w:rsidRPr="0096529E" w:rsidRDefault="0096529E" w:rsidP="00D71D0F">
      <w:pPr>
        <w:jc w:val="both"/>
      </w:pPr>
      <w:r>
        <w:lastRenderedPageBreak/>
        <w:t xml:space="preserve">Бытует мнение, что </w:t>
      </w:r>
      <w:r w:rsidR="00743352">
        <w:t>кованые</w:t>
      </w:r>
      <w:r>
        <w:t xml:space="preserve"> мангалы делаются только на заказ и стоят очень дорого. </w:t>
      </w:r>
      <w:r w:rsidRPr="0096529E">
        <w:t>Полистайте наш каталог</w:t>
      </w:r>
      <w:r>
        <w:t>, и убедитесь</w:t>
      </w:r>
      <w:r w:rsidR="00E0543F">
        <w:t>,</w:t>
      </w:r>
      <w:r>
        <w:t xml:space="preserve"> что такую цену мож</w:t>
      </w:r>
      <w:r w:rsidR="00E0543F">
        <w:t>ет себе позволить любой человек, а фантазия мастеров</w:t>
      </w:r>
      <w:r w:rsidR="00151014">
        <w:t>, делавших</w:t>
      </w:r>
      <w:r w:rsidR="00E0543F">
        <w:t xml:space="preserve"> мангалы</w:t>
      </w:r>
      <w:r w:rsidR="00151014">
        <w:t>,</w:t>
      </w:r>
      <w:bookmarkStart w:id="0" w:name="_GoBack"/>
      <w:bookmarkEnd w:id="0"/>
      <w:r w:rsidR="00E0543F">
        <w:t xml:space="preserve"> просто поражает креативностью.</w:t>
      </w:r>
      <w:r>
        <w:t xml:space="preserve"> Простые и фигурные </w:t>
      </w:r>
      <w:r w:rsidR="00743352">
        <w:t>модели,</w:t>
      </w:r>
      <w:r>
        <w:t xml:space="preserve"> </w:t>
      </w:r>
      <w:r w:rsidR="00743352">
        <w:t>несомненно,</w:t>
      </w:r>
      <w:r>
        <w:t xml:space="preserve"> украсят ваш дачный участок, а на красивом мангале и готовить приятно. Купить </w:t>
      </w:r>
      <w:r w:rsidR="00E0543F">
        <w:t xml:space="preserve">очень </w:t>
      </w:r>
      <w:r>
        <w:t xml:space="preserve">просто: выберите модель, обратите внимание на комплектацию и закажите онлайн или по телефону. </w:t>
      </w:r>
      <w:r w:rsidR="00E0543F">
        <w:t xml:space="preserve">По желанию вы можете сразу же заказать любые дополнительные аксессуары для мангалов, казаны и коптильни. </w:t>
      </w:r>
    </w:p>
    <w:sectPr w:rsidR="0096529E" w:rsidRPr="00965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099"/>
    <w:multiLevelType w:val="hybridMultilevel"/>
    <w:tmpl w:val="D7B02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676B3"/>
    <w:multiLevelType w:val="hybridMultilevel"/>
    <w:tmpl w:val="1C763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F2AB6"/>
    <w:multiLevelType w:val="hybridMultilevel"/>
    <w:tmpl w:val="6A604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D0F"/>
    <w:rsid w:val="00151014"/>
    <w:rsid w:val="00311242"/>
    <w:rsid w:val="003D09F1"/>
    <w:rsid w:val="00441D0B"/>
    <w:rsid w:val="00480697"/>
    <w:rsid w:val="00633558"/>
    <w:rsid w:val="00743352"/>
    <w:rsid w:val="00777709"/>
    <w:rsid w:val="007E57CB"/>
    <w:rsid w:val="0096529E"/>
    <w:rsid w:val="0099586D"/>
    <w:rsid w:val="00A553BE"/>
    <w:rsid w:val="00D71D0F"/>
    <w:rsid w:val="00E0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3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3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FE117-F29C-4E84-8A00-6D3C7E24C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349</Words>
  <Characters>2135</Characters>
  <Application>Microsoft Office Word</Application>
  <DocSecurity>0</DocSecurity>
  <Lines>45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2015-04-14T10:34:00Z</dcterms:created>
  <dcterms:modified xsi:type="dcterms:W3CDTF">2015-04-14T12:29:00Z</dcterms:modified>
</cp:coreProperties>
</file>